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C" w:rsidRDefault="00790394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Функционал сервиса «Производственная кооперация и сбыт» </w:t>
      </w:r>
    </w:p>
    <w:p w:rsidR="00AA555C" w:rsidRDefault="00790394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Цифровой платформы МСП</w:t>
      </w:r>
      <w:proofErr w:type="gramStart"/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</w:p>
    <w:p w:rsidR="00C92F3F" w:rsidRDefault="00790394" w:rsidP="00AA555C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A55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Акционерное общество «Федеральная корпорация по развитию малого и среднего предпринимательства» (Корпорация МСП) в рамках мер государственной поддержки российской промышленности запустила на Цифровой платформе МСП</w:t>
      </w:r>
      <w:proofErr w:type="gramStart"/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Ф сервис «Производственная кооперация и сбыт»</w:t>
      </w:r>
      <w:r w:rsidR="00AA55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2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555C" w:rsidRPr="00790394" w:rsidRDefault="00C92F3F" w:rsidP="001671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 сервиса «Производственная платформа и сбыт» Цифровой </w:t>
      </w:r>
      <w:r w:rsidR="0039027F">
        <w:rPr>
          <w:rFonts w:ascii="Times New Roman" w:hAnsi="Times New Roman" w:cs="Times New Roman"/>
          <w:color w:val="000000"/>
          <w:sz w:val="28"/>
          <w:szCs w:val="28"/>
        </w:rPr>
        <w:t>платформе:</w:t>
      </w: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Авторизованные на Цифровой платформе МСП</w:t>
      </w:r>
      <w:proofErr w:type="gramStart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 малые и средние компании могут посмотреть актуальные потребности крупных российских и зарубежных производственных и торговых компаний, размещенные на сервисе, и направить в ответ на них предложение своей продукции.</w:t>
      </w: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Сервис, как весь функционал Цифровой платформы МСП</w:t>
      </w:r>
      <w:proofErr w:type="gramStart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Ф, доступен пользователям бесплатно.</w:t>
      </w: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Субъекты МСП могут откликнуться на конкретный запрос, заполнив анкету поставщика на платформе и направив свое предложение. Сориентироваться поможет поиск нужного запроса по наименованию продукции, коду ОКПД 2 или региону поставки.</w:t>
      </w:r>
    </w:p>
    <w:p w:rsidR="00F419E1" w:rsidRDefault="00790394" w:rsidP="007903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Сотрудники Корпорации МСП проконтролируют получение обратной связи от заказчика, а в случае заинтересованности помогут предпринимателям провести предметные переговоры и согласовать условия поставок.</w:t>
      </w:r>
    </w:p>
    <w:p w:rsidR="002F6ACD" w:rsidRPr="002F6ACD" w:rsidRDefault="002F6ACD" w:rsidP="002F6AC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6ACD">
        <w:rPr>
          <w:rFonts w:ascii="Times New Roman" w:hAnsi="Times New Roman" w:cs="Times New Roman"/>
          <w:sz w:val="28"/>
          <w:szCs w:val="28"/>
        </w:rPr>
        <w:t>Ссылка на краевой интернет - портал МСП (</w:t>
      </w:r>
      <w:proofErr w:type="spellStart"/>
      <w:r w:rsidRPr="002F6ACD">
        <w:rPr>
          <w:rFonts w:ascii="Times New Roman" w:hAnsi="Times New Roman" w:cs="Times New Roman"/>
          <w:sz w:val="28"/>
          <w:szCs w:val="28"/>
          <w:lang w:val="en-US"/>
        </w:rPr>
        <w:t>mbkudan</w:t>
      </w:r>
      <w:proofErr w:type="spellEnd"/>
      <w:r w:rsidRPr="002F6AC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6A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F6ACD">
        <w:rPr>
          <w:rFonts w:ascii="Times New Roman" w:hAnsi="Times New Roman" w:cs="Times New Roman"/>
          <w:sz w:val="28"/>
          <w:szCs w:val="28"/>
        </w:rPr>
        <w:t xml:space="preserve">.) – </w:t>
      </w:r>
      <w:hyperlink r:id="rId6" w:tgtFrame="_blank" w:history="1"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mbkuban.ru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servis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proizvodstvennaya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kooperatsiya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sbyt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tsifrovoy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platformy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msp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2F6ACD">
        <w:rPr>
          <w:rFonts w:ascii="Times New Roman" w:hAnsi="Times New Roman" w:cs="Times New Roman"/>
          <w:sz w:val="28"/>
          <w:szCs w:val="28"/>
        </w:rPr>
        <w:t>.</w:t>
      </w:r>
    </w:p>
    <w:p w:rsidR="002F6ACD" w:rsidRDefault="002F6ACD" w:rsidP="00790394">
      <w:pPr>
        <w:rPr>
          <w:rFonts w:ascii="Times New Roman" w:hAnsi="Times New Roman" w:cs="Times New Roman"/>
          <w:sz w:val="28"/>
          <w:szCs w:val="28"/>
        </w:rPr>
      </w:pPr>
    </w:p>
    <w:p w:rsidR="002F6ACD" w:rsidRPr="00790394" w:rsidRDefault="002F6ACD" w:rsidP="00790394">
      <w:pPr>
        <w:rPr>
          <w:rFonts w:ascii="Times New Roman" w:hAnsi="Times New Roman" w:cs="Times New Roman"/>
          <w:sz w:val="28"/>
          <w:szCs w:val="28"/>
        </w:rPr>
      </w:pPr>
    </w:p>
    <w:sectPr w:rsidR="002F6ACD" w:rsidRPr="00790394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7A5"/>
    <w:rsid w:val="00002F3B"/>
    <w:rsid w:val="00011CCB"/>
    <w:rsid w:val="00015626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55C90"/>
    <w:rsid w:val="00163902"/>
    <w:rsid w:val="001671A1"/>
    <w:rsid w:val="00172BE1"/>
    <w:rsid w:val="001811E3"/>
    <w:rsid w:val="0019699B"/>
    <w:rsid w:val="001C3FF7"/>
    <w:rsid w:val="001F7BAA"/>
    <w:rsid w:val="002030CD"/>
    <w:rsid w:val="00261A5B"/>
    <w:rsid w:val="002A1C31"/>
    <w:rsid w:val="002F6ACD"/>
    <w:rsid w:val="003456BF"/>
    <w:rsid w:val="0039027F"/>
    <w:rsid w:val="003C052F"/>
    <w:rsid w:val="003E7A32"/>
    <w:rsid w:val="0044015A"/>
    <w:rsid w:val="00443825"/>
    <w:rsid w:val="004577D1"/>
    <w:rsid w:val="00463795"/>
    <w:rsid w:val="00474C91"/>
    <w:rsid w:val="00496E5A"/>
    <w:rsid w:val="004A42D1"/>
    <w:rsid w:val="004A47A5"/>
    <w:rsid w:val="004D7D9A"/>
    <w:rsid w:val="004F182B"/>
    <w:rsid w:val="00533B34"/>
    <w:rsid w:val="005371A1"/>
    <w:rsid w:val="00545EBD"/>
    <w:rsid w:val="00565242"/>
    <w:rsid w:val="00565B9D"/>
    <w:rsid w:val="005764B9"/>
    <w:rsid w:val="005E1791"/>
    <w:rsid w:val="00611502"/>
    <w:rsid w:val="0061521E"/>
    <w:rsid w:val="006607D2"/>
    <w:rsid w:val="00665E75"/>
    <w:rsid w:val="0068297D"/>
    <w:rsid w:val="00685640"/>
    <w:rsid w:val="006D4206"/>
    <w:rsid w:val="006F7A2D"/>
    <w:rsid w:val="00714EAA"/>
    <w:rsid w:val="00732979"/>
    <w:rsid w:val="00751835"/>
    <w:rsid w:val="0075626A"/>
    <w:rsid w:val="0075786F"/>
    <w:rsid w:val="00776C9A"/>
    <w:rsid w:val="00790394"/>
    <w:rsid w:val="007E0898"/>
    <w:rsid w:val="00817736"/>
    <w:rsid w:val="0082064A"/>
    <w:rsid w:val="008758AB"/>
    <w:rsid w:val="008A3BC8"/>
    <w:rsid w:val="008A7296"/>
    <w:rsid w:val="008B2DD0"/>
    <w:rsid w:val="008B702D"/>
    <w:rsid w:val="008C25B0"/>
    <w:rsid w:val="008C44B1"/>
    <w:rsid w:val="0098017C"/>
    <w:rsid w:val="00983895"/>
    <w:rsid w:val="009B20D4"/>
    <w:rsid w:val="009C0052"/>
    <w:rsid w:val="009C0E9F"/>
    <w:rsid w:val="009C4DA8"/>
    <w:rsid w:val="00A0198F"/>
    <w:rsid w:val="00A9754C"/>
    <w:rsid w:val="00AA555C"/>
    <w:rsid w:val="00AA6C3C"/>
    <w:rsid w:val="00AC3E48"/>
    <w:rsid w:val="00AE499C"/>
    <w:rsid w:val="00B05055"/>
    <w:rsid w:val="00B562D0"/>
    <w:rsid w:val="00B7514C"/>
    <w:rsid w:val="00BB694E"/>
    <w:rsid w:val="00BF0479"/>
    <w:rsid w:val="00BF3346"/>
    <w:rsid w:val="00C4635B"/>
    <w:rsid w:val="00C46797"/>
    <w:rsid w:val="00C92F3F"/>
    <w:rsid w:val="00C96FBA"/>
    <w:rsid w:val="00CA642A"/>
    <w:rsid w:val="00CC72ED"/>
    <w:rsid w:val="00D05D17"/>
    <w:rsid w:val="00D10F13"/>
    <w:rsid w:val="00D4488B"/>
    <w:rsid w:val="00D87227"/>
    <w:rsid w:val="00DA7D0F"/>
    <w:rsid w:val="00DB16B3"/>
    <w:rsid w:val="00DB5A8F"/>
    <w:rsid w:val="00DE6D6A"/>
    <w:rsid w:val="00E01275"/>
    <w:rsid w:val="00E040E6"/>
    <w:rsid w:val="00E31B4A"/>
    <w:rsid w:val="00EA1F73"/>
    <w:rsid w:val="00EC6EB6"/>
    <w:rsid w:val="00EE50B4"/>
    <w:rsid w:val="00EF2F1E"/>
    <w:rsid w:val="00F14B0E"/>
    <w:rsid w:val="00F419E1"/>
    <w:rsid w:val="00F62466"/>
    <w:rsid w:val="00FB0DF0"/>
    <w:rsid w:val="00F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AB"/>
  </w:style>
  <w:style w:type="paragraph" w:styleId="2">
    <w:name w:val="heading 2"/>
    <w:basedOn w:val="a"/>
    <w:link w:val="20"/>
    <w:uiPriority w:val="9"/>
    <w:qFormat/>
    <w:rsid w:val="00545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54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kuban.ru/edinyy-reestr-subektov-malogo-i-srednego-predprinimatel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4B8D-B92D-45B6-B0DD-BCA4A16F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ermakova</cp:lastModifiedBy>
  <cp:revision>5</cp:revision>
  <cp:lastPrinted>2023-07-11T14:12:00Z</cp:lastPrinted>
  <dcterms:created xsi:type="dcterms:W3CDTF">2023-12-22T06:56:00Z</dcterms:created>
  <dcterms:modified xsi:type="dcterms:W3CDTF">2024-07-30T07:08:00Z</dcterms:modified>
</cp:coreProperties>
</file>