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Приложение N 1</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к особенностям реализации отдельных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мероприятий государственной программы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Российской Федерации "Обеспечение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доступным и комфортным жильем и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коммунальными услугами граждан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Российской Федерации"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312" w:lineRule="auto"/>
        <w:jc w:val="center"/>
        <w:rPr>
          <w:rFonts w:ascii="Arial" w:eastAsia="Times New Roman" w:hAnsi="Arial" w:cs="Arial"/>
          <w:b/>
          <w:bCs/>
          <w:sz w:val="24"/>
          <w:szCs w:val="24"/>
          <w:lang w:eastAsia="ru-RU"/>
        </w:rPr>
      </w:pPr>
      <w:r w:rsidRPr="00423A95">
        <w:rPr>
          <w:rFonts w:ascii="Arial" w:eastAsia="Times New Roman" w:hAnsi="Arial" w:cs="Arial"/>
          <w:b/>
          <w:bCs/>
          <w:sz w:val="24"/>
          <w:szCs w:val="24"/>
          <w:lang w:eastAsia="ru-RU"/>
        </w:rPr>
        <w:t xml:space="preserve">ПРАВИЛА </w:t>
      </w:r>
    </w:p>
    <w:p w:rsidR="00423A95" w:rsidRPr="00423A95" w:rsidRDefault="00423A95" w:rsidP="00423A95">
      <w:pPr>
        <w:spacing w:after="0" w:line="312" w:lineRule="auto"/>
        <w:jc w:val="center"/>
        <w:rPr>
          <w:rFonts w:ascii="Arial" w:eastAsia="Times New Roman" w:hAnsi="Arial" w:cs="Arial"/>
          <w:b/>
          <w:bCs/>
          <w:sz w:val="24"/>
          <w:szCs w:val="24"/>
          <w:lang w:eastAsia="ru-RU"/>
        </w:rPr>
      </w:pPr>
      <w:r w:rsidRPr="00423A95">
        <w:rPr>
          <w:rFonts w:ascii="Arial" w:eastAsia="Times New Roman" w:hAnsi="Arial" w:cs="Arial"/>
          <w:b/>
          <w:bCs/>
          <w:sz w:val="24"/>
          <w:szCs w:val="24"/>
          <w:lang w:eastAsia="ru-RU"/>
        </w:rPr>
        <w:t xml:space="preserve">ПРЕДОСТАВЛЕНИЯ МОЛОДЫМ СЕМЬЯМ СОЦИАЛЬНЫХ ВЫПЛАТ </w:t>
      </w:r>
    </w:p>
    <w:p w:rsidR="00423A95" w:rsidRPr="00423A95" w:rsidRDefault="00423A95" w:rsidP="00423A95">
      <w:pPr>
        <w:spacing w:after="0" w:line="312" w:lineRule="auto"/>
        <w:jc w:val="center"/>
        <w:rPr>
          <w:rFonts w:ascii="Arial" w:eastAsia="Times New Roman" w:hAnsi="Arial" w:cs="Arial"/>
          <w:b/>
          <w:bCs/>
          <w:sz w:val="24"/>
          <w:szCs w:val="24"/>
          <w:lang w:eastAsia="ru-RU"/>
        </w:rPr>
      </w:pPr>
      <w:r w:rsidRPr="00423A95">
        <w:rPr>
          <w:rFonts w:ascii="Arial" w:eastAsia="Times New Roman" w:hAnsi="Arial" w:cs="Arial"/>
          <w:b/>
          <w:bCs/>
          <w:sz w:val="24"/>
          <w:szCs w:val="24"/>
          <w:lang w:eastAsia="ru-RU"/>
        </w:rPr>
        <w:t xml:space="preserve">НА ПРИОБРЕТЕНИЕ (СТРОИТЕЛЬСТВО) ЖИЛЬЯ И ИХ ИСПОЛЬЗОВАНИЯ </w:t>
      </w:r>
    </w:p>
    <w:p w:rsidR="00423A95" w:rsidRPr="00423A95" w:rsidRDefault="00423A95" w:rsidP="00423A95">
      <w:pPr>
        <w:spacing w:after="0" w:line="288" w:lineRule="atLeast"/>
        <w:rPr>
          <w:rFonts w:ascii="Times New Roman" w:eastAsia="Times New Roman" w:hAnsi="Times New Roman" w:cs="Times New Roman"/>
          <w:sz w:val="29"/>
          <w:szCs w:val="29"/>
          <w:lang w:eastAsia="ru-RU"/>
        </w:rPr>
      </w:pPr>
      <w:r w:rsidRPr="00423A95">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423A95" w:rsidRPr="00423A95" w:rsidTr="00423A95">
        <w:trPr>
          <w:tblCellSpacing w:w="15" w:type="dxa"/>
        </w:trPr>
        <w:tc>
          <w:tcPr>
            <w:tcW w:w="0" w:type="auto"/>
            <w:shd w:val="clear" w:color="auto" w:fill="F4F3F8"/>
            <w:vAlign w:val="center"/>
            <w:hideMark/>
          </w:tcPr>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Список изменяющих документов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(в ред. Постановлений Правительства РФ от 26.05.2016 N 466,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30.12.2016 N 1562, от 20.05.2017 N 609, от 30.12.2017 N 1710,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14.08.2018 N 940, от 30.01.2019 N 62, от 02.08.2019 N 1012,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11.09.2019 N 1182, от 15.11.2019 N 1458, от 15.07.2020 N 1042,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27.10.2020 N 1747, от 02.03.2021 N 293, от 16.12.2022 N 2331,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17.10.2023 N 1725, от 07.11.2024 N 1509, от 12.07.2025 N 1048,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с изм., внесенными Постановлением Правительства РФ от 26.04.2020 N 589) </w:t>
            </w:r>
          </w:p>
        </w:tc>
      </w:tr>
    </w:tbl>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 Социальные выплаты используются: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для оплаты цены договора строительного подряда на строительство жилого дома (далее - договор строительного подряда);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423A95">
        <w:rPr>
          <w:rFonts w:ascii="Times New Roman" w:eastAsia="Times New Roman" w:hAnsi="Times New Roman" w:cs="Times New Roman"/>
          <w:sz w:val="24"/>
          <w:szCs w:val="24"/>
          <w:lang w:eastAsia="ru-RU"/>
        </w:rPr>
        <w:t>неполнородных</w:t>
      </w:r>
      <w:proofErr w:type="spellEnd"/>
      <w:r w:rsidRPr="00423A95">
        <w:rPr>
          <w:rFonts w:ascii="Times New Roman" w:eastAsia="Times New Roman" w:hAnsi="Times New Roman" w:cs="Times New Roman"/>
          <w:sz w:val="24"/>
          <w:szCs w:val="24"/>
          <w:lang w:eastAsia="ru-RU"/>
        </w:rPr>
        <w:t xml:space="preserve"> братьев и сестер).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 Право молодой семьи - участницы мероприятия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соответственно - государственная программа, мероприятие)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 Выдача свидетельства о праве на получение социальной выплаты по форме согласно приложению N 1 к Правилам на основании решения о включении молодой семьи в список участников мероприятия осуществляется органом местного самоуправления муниципального образования, отобранного субъектом Российской Федерации для участия в мероприятии (далее - орган местного самоуправления), в соответствии с выпиской из </w:t>
      </w:r>
      <w:r w:rsidRPr="00423A95">
        <w:rPr>
          <w:rFonts w:ascii="Times New Roman" w:eastAsia="Times New Roman" w:hAnsi="Times New Roman" w:cs="Times New Roman"/>
          <w:sz w:val="24"/>
          <w:szCs w:val="24"/>
          <w:lang w:eastAsia="ru-RU"/>
        </w:rPr>
        <w:lastRenderedPageBreak/>
        <w:t xml:space="preserve">утвержденного высшим исполнительным органом субъекта Российской Федерации списка молодых семей - претендентов на получение социальных выплат в соответствующем году.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Оплата изготовления бланков свидетельств о праве на получение социальной выплаты осуществляется исполнительным органом субъекта Российской Федерации за счет средств бюджета субъекта Российской Федерации, предусматриваемых на финансирование мероприятия.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Исполнительный орган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A4 (210 мм x 297 мм) или A5 (148 x 210 мм). В случае принятия такого решения исполнительный орган субъекта Российской Федерации направляет в органы местного самоуправления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 </w:t>
      </w:r>
    </w:p>
    <w:p w:rsidR="00423A95" w:rsidRDefault="00423A95" w:rsidP="00423A95">
      <w:pPr>
        <w:spacing w:after="0" w:line="288" w:lineRule="atLeast"/>
        <w:rPr>
          <w:rFonts w:ascii="Times New Roman" w:eastAsia="Times New Roman" w:hAnsi="Times New Roman" w:cs="Times New Roman"/>
          <w:sz w:val="29"/>
          <w:szCs w:val="29"/>
          <w:lang w:eastAsia="ru-RU"/>
        </w:rPr>
      </w:pPr>
      <w:r w:rsidRPr="00423A95">
        <w:rPr>
          <w:rFonts w:ascii="Times New Roman" w:eastAsia="Times New Roman" w:hAnsi="Times New Roman" w:cs="Times New Roman"/>
          <w:sz w:val="29"/>
          <w:szCs w:val="29"/>
          <w:lang w:eastAsia="ru-RU"/>
        </w:rPr>
        <w:t> </w:t>
      </w:r>
    </w:p>
    <w:p w:rsidR="00423A95" w:rsidRPr="00423A95" w:rsidRDefault="00423A95" w:rsidP="00423A95">
      <w:pPr>
        <w:spacing w:after="0" w:line="288" w:lineRule="atLeast"/>
        <w:ind w:firstLine="567"/>
        <w:rPr>
          <w:rFonts w:ascii="Times New Roman" w:eastAsia="Times New Roman" w:hAnsi="Times New Roman" w:cs="Times New Roman"/>
          <w:sz w:val="24"/>
          <w:szCs w:val="24"/>
          <w:lang w:eastAsia="ru-RU"/>
        </w:rPr>
      </w:pPr>
      <w:bookmarkStart w:id="0" w:name="_GoBack"/>
      <w:bookmarkEnd w:id="0"/>
      <w:r w:rsidRPr="00423A95">
        <w:rPr>
          <w:rFonts w:ascii="Times New Roman" w:eastAsia="Times New Roman" w:hAnsi="Times New Roman" w:cs="Times New Roman"/>
          <w:sz w:val="24"/>
          <w:szCs w:val="24"/>
          <w:lang w:eastAsia="ru-RU"/>
        </w:rPr>
        <w:t xml:space="preserve">5. Срок действия свидетельства о праве на получение социальной выплаты составляет не более 7 месяцев с даты выдачи, указанной в этом свидетельстве.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6. Участником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возраст каждого из супругов либо одного родителя в неполной семье на день принятия высшим исполнительным органом субъекта Российской Федерации решения о включении молодой семьи - участницы мероприятия в список претендентов на получение социальной выплаты в планируемом году не превышает 35 лет;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молодая семья признана нуждающейся в жилом помещении в соответствии с пунктом 7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6(1). Высший исполнительный орган субъекта Российской Федерации вправе установить для участия молодых семей в мероприятии дополнительное требование о постоянном проживании на территории субъекта Российской Федерации в течение определенного периода времени. </w:t>
      </w:r>
    </w:p>
    <w:p w:rsidR="00423A95" w:rsidRPr="00423A95" w:rsidRDefault="00423A95" w:rsidP="00423A95">
      <w:pPr>
        <w:spacing w:after="0" w:line="288" w:lineRule="atLeast"/>
        <w:rPr>
          <w:rFonts w:ascii="Times New Roman" w:eastAsia="Times New Roman" w:hAnsi="Times New Roman" w:cs="Times New Roman"/>
          <w:sz w:val="29"/>
          <w:szCs w:val="29"/>
          <w:lang w:eastAsia="ru-RU"/>
        </w:rPr>
      </w:pPr>
      <w:r w:rsidRPr="00423A95">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423A95" w:rsidRPr="00423A95" w:rsidTr="00423A95">
        <w:trPr>
          <w:tblCellSpacing w:w="15" w:type="dxa"/>
        </w:trPr>
        <w:tc>
          <w:tcPr>
            <w:tcW w:w="0" w:type="auto"/>
            <w:shd w:val="clear" w:color="auto" w:fill="F4F3F8"/>
            <w:vAlign w:val="center"/>
            <w:hideMark/>
          </w:tcPr>
          <w:p w:rsidR="00423A95" w:rsidRPr="00423A95" w:rsidRDefault="00423A95" w:rsidP="00423A95">
            <w:pPr>
              <w:spacing w:after="0" w:line="240" w:lineRule="auto"/>
              <w:rPr>
                <w:rFonts w:ascii="Times New Roman" w:eastAsia="Times New Roman" w:hAnsi="Times New Roman" w:cs="Times New Roman"/>
                <w:color w:val="392C69"/>
                <w:sz w:val="24"/>
                <w:szCs w:val="24"/>
                <w:lang w:eastAsia="ru-RU"/>
              </w:rPr>
            </w:pPr>
            <w:proofErr w:type="spellStart"/>
            <w:r w:rsidRPr="00423A95">
              <w:rPr>
                <w:rFonts w:ascii="Times New Roman" w:eastAsia="Times New Roman" w:hAnsi="Times New Roman" w:cs="Times New Roman"/>
                <w:color w:val="392C69"/>
                <w:sz w:val="24"/>
                <w:szCs w:val="24"/>
                <w:lang w:eastAsia="ru-RU"/>
              </w:rPr>
              <w:t>КонсультантПлюс</w:t>
            </w:r>
            <w:proofErr w:type="spellEnd"/>
            <w:r w:rsidRPr="00423A95">
              <w:rPr>
                <w:rFonts w:ascii="Times New Roman" w:eastAsia="Times New Roman" w:hAnsi="Times New Roman" w:cs="Times New Roman"/>
                <w:color w:val="392C69"/>
                <w:sz w:val="24"/>
                <w:szCs w:val="24"/>
                <w:lang w:eastAsia="ru-RU"/>
              </w:rPr>
              <w:t xml:space="preserve">: примечание. </w:t>
            </w:r>
          </w:p>
          <w:p w:rsidR="00423A95" w:rsidRPr="00423A95" w:rsidRDefault="00423A95" w:rsidP="00423A95">
            <w:pPr>
              <w:spacing w:after="0" w:line="240" w:lineRule="auto"/>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 разъяснениях применения п. 7 см. Письмо Минстроя России от 14.10.2020 N 31071-ОГ/05. </w:t>
            </w:r>
          </w:p>
        </w:tc>
      </w:tr>
    </w:tbl>
    <w:p w:rsidR="00423A95" w:rsidRPr="00423A95" w:rsidRDefault="00423A95" w:rsidP="00423A95">
      <w:pPr>
        <w:spacing w:before="240"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w:t>
      </w:r>
      <w:r w:rsidRPr="00423A95">
        <w:rPr>
          <w:rFonts w:ascii="Times New Roman" w:eastAsia="Times New Roman" w:hAnsi="Times New Roman" w:cs="Times New Roman"/>
          <w:sz w:val="24"/>
          <w:szCs w:val="24"/>
          <w:lang w:eastAsia="ru-RU"/>
        </w:rPr>
        <w:lastRenderedPageBreak/>
        <w:t xml:space="preserve">мероприятии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подпунктами "е" и "и" пункта 2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8. Порядок и условия признания </w:t>
      </w:r>
      <w:proofErr w:type="gramStart"/>
      <w:r w:rsidRPr="00423A95">
        <w:rPr>
          <w:rFonts w:ascii="Times New Roman" w:eastAsia="Times New Roman" w:hAnsi="Times New Roman" w:cs="Times New Roman"/>
          <w:sz w:val="24"/>
          <w:szCs w:val="24"/>
          <w:lang w:eastAsia="ru-RU"/>
        </w:rPr>
        <w:t>молодой семьи</w:t>
      </w:r>
      <w:proofErr w:type="gramEnd"/>
      <w:r w:rsidRPr="00423A95">
        <w:rPr>
          <w:rFonts w:ascii="Times New Roman" w:eastAsia="Times New Roman" w:hAnsi="Times New Roman" w:cs="Times New Roman"/>
          <w:sz w:val="24"/>
          <w:szCs w:val="24"/>
          <w:lang w:eastAsia="ru-RU"/>
        </w:rPr>
        <w:t xml:space="preserve">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9. Право на улучшение жилищных условий с использованием социальной выплаты предоставляется молодой семье только один раз. Участие в мероприятии является добровольным.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10. Социальная выплата предоставляется в размере не менее: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30 процентов расчетной (средней) стоимости жилья, определяемой в соответствии с настоящими Правилами, - для молодых семей, не имеющих детей;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11. В случае использования социальной выплаты на цель, предусмотренную подпунктом "в" пункта 2 настоящих Правил, ее размер устанавливается в соответствии с пунктом 10 настоящих Правил и ограничивается суммой остатка задолженности по выплате остатка пая.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12. В случае использования социальной выплаты на цели, предусмотренные подпунктами "е" и "и" пункта 2 настоящих Правил, размер социальной выплаты устанавливается в соответствии с пунктом 10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13. Расчет размера социальной выплаты производится исходя из размера общей площади жилого помещения, установленного в соответствии с пунктом 15 настоящих Правил, количества членов молодой семьи - участницы мероприятия и норматива стоимости 1 кв. метра общей площади жилья по муниципальному образованию, в котором молодая семья включена в список участников мероприятия.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пунктом 13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15. Размер общей площади жилого помещения, с учетом которого определяется размер социальной выплаты, составляет: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для семьи, состоящей из 2 человек (молодые супруги или один молодой родитель и ребенок), - 42 кв. метра;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16. Расчетная (средняя) стоимость жилья, используемая при расчете размера социальной выплаты, определяется по формуле: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40" w:lineRule="auto"/>
        <w:jc w:val="center"/>
        <w:rPr>
          <w:rFonts w:ascii="Times New Roman" w:eastAsia="Times New Roman" w:hAnsi="Times New Roman" w:cs="Times New Roman"/>
          <w:sz w:val="24"/>
          <w:szCs w:val="24"/>
          <w:lang w:eastAsia="ru-RU"/>
        </w:rPr>
      </w:pPr>
      <w:proofErr w:type="spellStart"/>
      <w:r w:rsidRPr="00423A95">
        <w:rPr>
          <w:rFonts w:ascii="Times New Roman" w:eastAsia="Times New Roman" w:hAnsi="Times New Roman" w:cs="Times New Roman"/>
          <w:sz w:val="24"/>
          <w:szCs w:val="24"/>
          <w:lang w:eastAsia="ru-RU"/>
        </w:rPr>
        <w:t>СтЖ</w:t>
      </w:r>
      <w:proofErr w:type="spellEnd"/>
      <w:r w:rsidRPr="00423A95">
        <w:rPr>
          <w:rFonts w:ascii="Times New Roman" w:eastAsia="Times New Roman" w:hAnsi="Times New Roman" w:cs="Times New Roman"/>
          <w:sz w:val="24"/>
          <w:szCs w:val="24"/>
          <w:lang w:eastAsia="ru-RU"/>
        </w:rPr>
        <w:t xml:space="preserve"> = Н x РЖ, </w:t>
      </w:r>
    </w:p>
    <w:p w:rsidR="00423A95" w:rsidRPr="00423A95" w:rsidRDefault="00423A95" w:rsidP="00423A95">
      <w:pPr>
        <w:spacing w:after="0" w:line="240" w:lineRule="auto"/>
        <w:jc w:val="center"/>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где: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пунктом 13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РЖ - размер общей площади жилого помещения, определяемый в соответствии с пунктом 15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17. Размер социальной выплаты рассчитывается на дату утверждения высшим исполнительным органом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18. Для участия в мероприятии в целях использования социальной выплаты в соответствии с подпунктами "а" - "д", "ж" и "з" пункта 2 настоящих Правил молодая семья подает в орган местного самоуправления по месту жительства следующие документы: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заявление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б) копия документов, удостоверяющих личность каждого члена семьи;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копия свидетельства о браке (на неполную семью не распространяется);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документ, подтверждающий признание </w:t>
      </w:r>
      <w:proofErr w:type="gramStart"/>
      <w:r w:rsidRPr="00423A95">
        <w:rPr>
          <w:rFonts w:ascii="Times New Roman" w:eastAsia="Times New Roman" w:hAnsi="Times New Roman" w:cs="Times New Roman"/>
          <w:sz w:val="24"/>
          <w:szCs w:val="24"/>
          <w:lang w:eastAsia="ru-RU"/>
        </w:rPr>
        <w:t>молодой семьи</w:t>
      </w:r>
      <w:proofErr w:type="gramEnd"/>
      <w:r w:rsidRPr="00423A95">
        <w:rPr>
          <w:rFonts w:ascii="Times New Roman" w:eastAsia="Times New Roman" w:hAnsi="Times New Roman" w:cs="Times New Roman"/>
          <w:sz w:val="24"/>
          <w:szCs w:val="24"/>
          <w:lang w:eastAsia="ru-RU"/>
        </w:rPr>
        <w:t xml:space="preserve"> нуждающейся в жилых помещениях;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документы, подтверждающие признание </w:t>
      </w:r>
      <w:proofErr w:type="gramStart"/>
      <w:r w:rsidRPr="00423A95">
        <w:rPr>
          <w:rFonts w:ascii="Times New Roman" w:eastAsia="Times New Roman" w:hAnsi="Times New Roman" w:cs="Times New Roman"/>
          <w:sz w:val="24"/>
          <w:szCs w:val="24"/>
          <w:lang w:eastAsia="ru-RU"/>
        </w:rPr>
        <w:t>молодой семьи</w:t>
      </w:r>
      <w:proofErr w:type="gramEnd"/>
      <w:r w:rsidRPr="00423A95">
        <w:rPr>
          <w:rFonts w:ascii="Times New Roman" w:eastAsia="Times New Roman" w:hAnsi="Times New Roman" w:cs="Times New Roman"/>
          <w:sz w:val="24"/>
          <w:szCs w:val="24"/>
          <w:lang w:eastAsia="ru-RU"/>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е) копия документа, подтверждающего регистрацию в системе индивидуального (персонифицированного) учета каждого члена семьи;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ж)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(при наличии);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з) копия свидетельства о смерти супруга (супруги), принимавшего (принимавшей) участие в специальной военной операции (при наличии).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19. Для участия в мероприятии в целях использования социальной выплаты в соответствии с подпунктами "е" и "и" пункта 2 настоящих Правил молодая семья подает в орган местного самоуправления по месту жительства следующие документы: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заявление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копии документов, удостоверяющих личность каждого члена семьи;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копия свидетельства о браке (на неполную семью не распространяется);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подпунктом "е" пункта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е) копия договора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з) документ, подтверждающий признание </w:t>
      </w:r>
      <w:proofErr w:type="gramStart"/>
      <w:r w:rsidRPr="00423A95">
        <w:rPr>
          <w:rFonts w:ascii="Times New Roman" w:eastAsia="Times New Roman" w:hAnsi="Times New Roman" w:cs="Times New Roman"/>
          <w:sz w:val="24"/>
          <w:szCs w:val="24"/>
          <w:lang w:eastAsia="ru-RU"/>
        </w:rPr>
        <w:t>молодой семьи</w:t>
      </w:r>
      <w:proofErr w:type="gramEnd"/>
      <w:r w:rsidRPr="00423A95">
        <w:rPr>
          <w:rFonts w:ascii="Times New Roman" w:eastAsia="Times New Roman" w:hAnsi="Times New Roman" w:cs="Times New Roman"/>
          <w:sz w:val="24"/>
          <w:szCs w:val="24"/>
          <w:lang w:eastAsia="ru-RU"/>
        </w:rPr>
        <w:t xml:space="preserve"> нуждающейся в жилом помещении в соответствии с пунктом 7 настоящих Правил на день заключения договора жилищного кредита, указанного в подпункте "е" настоящего пункта;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к) копия документа, подтверждающего регистрацию в системе индивидуального (персонифицированного) учета каждого члена семьи;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л)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(при наличии);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м) копия свидетельства о смерти супруга (супруги), принимавшего (принимавшей) участие в специальной военной операции (при наличии).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20. Документы, предусмотренные пунктами 18 или 19, 31 и 32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21. Орган местного самоуправления организует работу по проверке сведений, содержащихся в документах, предусмотренных пунктами 18 или 19 настоящих Правил, и в течение 5 рабочих дней со дня представления этих документов принимает решение о признании либо об отказе в признании молодой семьи участницей мероприятий. О принятом решении молодая семья письменно или в электронной форме посредством Единого портала уведомляется органом местного самоуправления в течение 3 рабочих дней.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22. Основаниями для отказа в признании молодой семьи участницей мероприятия являются: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несоответствие молодой семьи требованиям, предусмотренным пунктом 6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непредставление или представление не в полном объеме документов, предусмотренных пунктами 18 или 19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недостоверность сведений, содержащихся в представленных документах;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23. Повторное обращение с заявлением об участии в мероприятии допускается после устранения оснований для отказа, предусмотренных пунктом 22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24. Орган местного самоуправления до 1 июня года, предшествующего планируемому, формирует списки молодых семей - участников мероприятия, изъявивших желание получить социальную выплату в планируемом году, и представляет эти списки в исполнительный орган субъекта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25. Порядок формирования органом местного самоуправления списка молодых семей - участников мероприятия, изъявивших желание получить социальную выплату в планируемом году, и форма этого списка определяются исполнительным органом субъекта Российской Федерации. В первую очередь в указанные списки включаются: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молодые семьи - участники мероприятия, поставленные на учет в качестве нуждающихся в улучшении жилищных условий до 1 марта 2005 г.;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молодые семьи, имеющие 3 и более детей;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молодые семьи, в которых один или оба супруга либо один родитель в неполной молодой семье принимают (принимали) участие в специальной военной операции, а также неполные молодые семьи - участники мероприятия, состоящие из не вступившей (не вступившего) в повторный брак супруги (супруга) и одного ребенка и более лица, погибшего (умершего) в период участия в специальной военной операции.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26. Исполнительный орган субъекта Российской Федерации на основании списков молодых семей - участников мероприятия, изъявивших желание получить социальную выплату в планируемом году, поступивших от органов местного самоуправления, с учетом предполагаемого объема средств, которые могут быть предоставлены из федерального бюджета в виде субсидии на реализацию мероприятия на соответствующий год, средств, которые планируется выделить на софинансирование мероприятия из бюджета субъекта Российской Федерации и (или) местных бюджетов на соответствующий год, формирует сводный список молодых семей - участников мероприятия, изъявивших желание получить социальную выплату в планируемом году, по форме, утверждаемой ответственным исполнителем государственной программы. Сводный список молодых семей - участников мероприятия, изъявивших желание получить социальную выплату в планируемом году, утверждается высшим исполнительным органом субъекта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Утвержденный высшим исполнительным органом субъекта Российской Федерации сводный список молодых семей - участников мероприятия, изъявивших желание получить социальную выплату в планируемом году, представляется ответственному исполнителю государственной программы в установленный ответственным исполнителем государственной программы срок в составе заявки об участии в мероприятии в планируемом году, предусмотренной пунктом 3 приложения N 5 к государственной программе Российской Федерации "Обеспечение доступным и комфортным жильем и </w:t>
      </w:r>
      <w:r w:rsidRPr="00423A95">
        <w:rPr>
          <w:rFonts w:ascii="Times New Roman" w:eastAsia="Times New Roman" w:hAnsi="Times New Roman" w:cs="Times New Roman"/>
          <w:sz w:val="24"/>
          <w:szCs w:val="24"/>
          <w:lang w:eastAsia="ru-RU"/>
        </w:rPr>
        <w:lastRenderedPageBreak/>
        <w:t xml:space="preserve">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сводный список молодых семей - участников мероприятия, изъявивших желание получить социальную выплату в планируемом году, высшим исполнительным органом субъекта Российской Федерации могут вноситься изменения в утвержденном им порядке.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27. После доведения ответственным исполнителем государственной программы сведений о размере субсидии, предоставляемой бюджету субъекта Российской Федерации на планируемый (текущий) год, до исполнительных органов субъектов Российской Федерации исполнительный орган субъекта Российской Федерации на основании сводного списка молодых семей - участников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формирует список молодых семей - претендентов на получение социальных выплат в соответствующем году по форме, установленной ответственным исполнителем государственной программы. Список молодых семей - претендентов на получение социальных выплат в соответствующем году утверждается высшим исполнительным органом субъекта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если на момент формирования исполнительным органом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мероприятия в порядке, установленном высшим исполнительным органом субъекта Российской Федерации.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указанным в подпунктах "а" - "в" пункта 25 настоящих Правил, в размере не более 30 процентов общего количества молодых семей, включаемых в указанный список по отдельно взятому муниципальному образованию.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28. Исполнительный орган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Орган местного самоуправления доводит до сведения молодых семей - участников мероприятия, изъявивших желание получить социальную выплату в соответствующем году, решение высшего исполнительного органа субъекта Российской Федерации по вопросу включения их в список молодых семей - претендентов на получение социальных выплат в соответствующем году (письменно или в электронной форме посредством Единого портала).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28(1). Исполнительный орган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30.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высшим исполнительным органом субъекта Российской Федерации, до 1 марта года предоставления субсидии.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Высший исполнительный орган субъекта Российской Федерации может вносить в установленном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пунктом 31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заявление о выдаче такого свидетельства (в произвольной форме) и документы: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предусмотренные подпунктами "б" - "д" пункта 18 настоящих Правил, - в случае использования социальных выплат в соответствии с подпунктами "а" - "д", "ж" и "з" пункта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предусмотренные подпунктами "б" - "и" пункта 19 настоящих Правил, - в случае использования социальных выплат в соответствии с подпунктами "е" и "и" пункта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33. Орган местного самоуправления организует работу по проверке сведений, содержащихся в документах, указанных в пункте 31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Основаниями для отказа в выдаче свидетельства о праве на получение социальной выплаты являются нарушение установленного пунктом 31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пункта 38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34. При возникновении у молодой семьи - участницы мероприятия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(далее - банк). Заявление о замене выданного свидетельства о праве на получение социальной выплаты представляется в орган местного самоуправления, выдавший это свидетельство, в письменной форме или в электронной форме посредством Единого портала.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течение 10 рабочих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Владелец свидетельства о праве на получение социальной выплаты в течение 1 месяца со дня его выдачи сдает это свидетельство в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34 настоящих Правил, в орган местного самоуправления, выдавший это свидетельство, с заявлением о его замене.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w:t>
      </w:r>
      <w:r w:rsidRPr="00423A95">
        <w:rPr>
          <w:rFonts w:ascii="Times New Roman" w:eastAsia="Times New Roman" w:hAnsi="Times New Roman" w:cs="Times New Roman"/>
          <w:sz w:val="24"/>
          <w:szCs w:val="24"/>
          <w:lang w:eastAsia="ru-RU"/>
        </w:rPr>
        <w:lastRenderedPageBreak/>
        <w:t xml:space="preserve">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38. Распорядитель счета имеет право использовать социальную выплату для приобретения у любых физических лиц, за исключением указанных в пункте 2(1) настоящих Правил,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статьями 15 и 16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исполнительный орган которого включил молодую семью - участницу мероприятия в список претендентов на получение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использования социальной выплаты в соответствии с подпунктами "а" - "д", "ж" и "з" пункта 2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В случае использования социальной выплаты в соответствии с подпунктом "е" пункта 2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использования социальной выплаты в соответствии с подпунктом "и" пункта 2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Молодые семьи - участники мероприятия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39.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приобретения распорядителем счета индивидуального жилого дома договор купли-продажи может предусматривать приобретение земельного участка, занятого приобретаемым индивидуальным жилым домом и необходимого для его использования.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40. В случае приобретения жилого помещения уполномоченной организацией, осуществляющей оказание услуг для молодых семей - участников мероприятия, распорядитель счета представляет в банк договор банковского счета и договор с вышеуказанной организацией.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договоре с уполномоченной организацией, осуществляющей оказание услуг для молодых семей - участников мероприятия,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41. В случае использования социальной выплаты на цели, предусмотренные подпунктами "г" и "з" пункта 2 настоящих Правил, распорядитель счета представляет в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договор банковского счета;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договор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в случае приобретения жилого помещения по договору купли-продажи - договор купли-продажи жилого помещения;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в случае строительства жилого дома - договор строительного подряда;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42. В случае использования социальной выплаты на цели, предусмотренные подпунктами "е" и "и" пункта 2 настоящих Правил, распорядитель счета представляет в банк следующие документы: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договор банковского счета;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копия договора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подпунктом "е" пункта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 если не </w:t>
      </w:r>
      <w:r w:rsidRPr="00423A95">
        <w:rPr>
          <w:rFonts w:ascii="Times New Roman" w:eastAsia="Times New Roman" w:hAnsi="Times New Roman" w:cs="Times New Roman"/>
          <w:sz w:val="24"/>
          <w:szCs w:val="24"/>
          <w:lang w:eastAsia="ru-RU"/>
        </w:rPr>
        <w:lastRenderedPageBreak/>
        <w:t xml:space="preserve">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использования средств социальной выплаты на цели, предусмотренные подпунктами "г" и "е" пункта 2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использования средств социальной выплаты на цель, предусмотренную подпунктом "ж"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использования средств социальной выплаты на цели, предусмотренные 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w:t>
      </w:r>
      <w:r w:rsidRPr="00423A95">
        <w:rPr>
          <w:rFonts w:ascii="Times New Roman" w:eastAsia="Times New Roman" w:hAnsi="Times New Roman" w:cs="Times New Roman"/>
          <w:sz w:val="24"/>
          <w:szCs w:val="24"/>
          <w:lang w:eastAsia="ru-RU"/>
        </w:rPr>
        <w:lastRenderedPageBreak/>
        <w:t xml:space="preserve">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44. В случае направления социальной выплаты на цель, предусмотренную подпунктом "в" пункта 2 настоящих Правил, распорядитель счета представляет в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копию устава кооператива;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выписку из реестра членов кооператива, подтверждающую его членство в кооперативе;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д) копию решения о передаче жилого помещения в пользование члена кооператива.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45. В случае направления социальной выплаты на цель, предусмотренную подпунктом "б" пункта 2 настоящих Правил, распорядитель счета представляет в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45(1). В случае направления социальной выплаты на цель, предусмотренную подпунктом "ж" пункта 2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46. Банк в течение 5 рабочих дней со дня получения документов, предусмотренных пунктами 39 - 42, 44, подпунктами "а" и "б" пункта 45 и пунктом 45(1) настоящих Правил, осуществляет проверку содержащихся в них сведений.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Оригиналы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47. Орган местного самоуправления в течение 7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3 рабочих дней со дня поступления средств из местного бюджета для предоставления социальной выплаты на банковский счет.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49. По соглашению сторон договор банковского счета может быть продлен, если: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а) до истечения срока действия договора банковского счета банк принял документы, предусмотренные пунктами 39 - 42, 44, подпунктами "а" и "б" пункта 45 и пунктом 45(1) настоящих Правил, но оплата не произведена;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w:t>
      </w:r>
      <w:r w:rsidRPr="00423A95">
        <w:rPr>
          <w:rFonts w:ascii="Times New Roman" w:eastAsia="Times New Roman" w:hAnsi="Times New Roman" w:cs="Times New Roman"/>
          <w:sz w:val="24"/>
          <w:szCs w:val="24"/>
          <w:lang w:eastAsia="ru-RU"/>
        </w:rPr>
        <w:lastRenderedPageBreak/>
        <w:t xml:space="preserve">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пунктом 46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пунктом 46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50. Социальная выплата считается предоставленной участнику мероприятия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пунктом 2 настоящих Правил.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 </w:t>
      </w:r>
    </w:p>
    <w:p w:rsidR="00423A95" w:rsidRPr="00423A95" w:rsidRDefault="00423A95" w:rsidP="00423A95">
      <w:pPr>
        <w:spacing w:before="168"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на общих основаниях.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Приложение N 1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к Правилам предоставления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молодым семьям социальных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выплат на приобретение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(строительство) жилья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и их использования </w:t>
      </w:r>
    </w:p>
    <w:p w:rsidR="00423A95" w:rsidRPr="00423A95" w:rsidRDefault="00423A95" w:rsidP="00423A95">
      <w:pPr>
        <w:spacing w:after="0" w:line="288" w:lineRule="atLeast"/>
        <w:rPr>
          <w:rFonts w:ascii="Times New Roman" w:eastAsia="Times New Roman" w:hAnsi="Times New Roman" w:cs="Times New Roman"/>
          <w:sz w:val="29"/>
          <w:szCs w:val="29"/>
          <w:lang w:eastAsia="ru-RU"/>
        </w:rPr>
      </w:pPr>
      <w:r w:rsidRPr="00423A95">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423A95" w:rsidRPr="00423A95" w:rsidTr="00423A95">
        <w:trPr>
          <w:tblCellSpacing w:w="15" w:type="dxa"/>
        </w:trPr>
        <w:tc>
          <w:tcPr>
            <w:tcW w:w="0" w:type="auto"/>
            <w:shd w:val="clear" w:color="auto" w:fill="F4F3F8"/>
            <w:vAlign w:val="center"/>
            <w:hideMark/>
          </w:tcPr>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Список изменяющих документов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lastRenderedPageBreak/>
              <w:t xml:space="preserve">(в ред. Постановлений Правительства РФ от 30.12.2017 N 1710,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30.01.2019 N 62, от 16.12.2022 N 2331) </w:t>
            </w:r>
          </w:p>
        </w:tc>
      </w:tr>
    </w:tbl>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lastRenderedPageBreak/>
        <w:t xml:space="preserve">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(форма) </w:t>
      </w:r>
    </w:p>
    <w:p w:rsidR="00423A95" w:rsidRPr="00423A95" w:rsidRDefault="00423A95" w:rsidP="00423A95">
      <w:pPr>
        <w:spacing w:after="0" w:line="240" w:lineRule="auto"/>
        <w:jc w:val="center"/>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СВИДЕТЕЛЬСТВО</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о праве на получение социальной выплаты</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 приобретение жилого помещения или создание</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объекта индивидуального жилищного строительства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N</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Настоящим свидетельством удостоверяется, что молодой семье в составе:</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супруг 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супруга 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дети: 1) 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2) _______________________________________ 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являющейся  участницей</w:t>
      </w:r>
      <w:proofErr w:type="gramEnd"/>
      <w:r w:rsidRPr="00423A95">
        <w:rPr>
          <w:rFonts w:ascii="Courier New" w:eastAsia="Times New Roman" w:hAnsi="Courier New" w:cs="Courier New"/>
          <w:sz w:val="20"/>
          <w:szCs w:val="20"/>
          <w:lang w:eastAsia="ru-RU"/>
        </w:rPr>
        <w:t xml:space="preserve">  мероприятия  по обеспечению  жильем  молодых  семей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федерального    проекта    "Содействие   субъектам   Российской   Федерации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в  реализации</w:t>
      </w:r>
      <w:proofErr w:type="gramEnd"/>
      <w:r w:rsidRPr="00423A95">
        <w:rPr>
          <w:rFonts w:ascii="Courier New" w:eastAsia="Times New Roman" w:hAnsi="Courier New" w:cs="Courier New"/>
          <w:sz w:val="20"/>
          <w:szCs w:val="20"/>
          <w:lang w:eastAsia="ru-RU"/>
        </w:rPr>
        <w:t xml:space="preserve">  полномочий  по  оказанию государственной поддержки гражданам</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в  обеспечении</w:t>
      </w:r>
      <w:proofErr w:type="gramEnd"/>
      <w:r w:rsidRPr="00423A95">
        <w:rPr>
          <w:rFonts w:ascii="Courier New" w:eastAsia="Times New Roman" w:hAnsi="Courier New" w:cs="Courier New"/>
          <w:sz w:val="20"/>
          <w:szCs w:val="20"/>
          <w:lang w:eastAsia="ru-RU"/>
        </w:rPr>
        <w:t xml:space="preserve">  жильем и оплате жилищно-коммунальных услуг" государственной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программы  Российской</w:t>
      </w:r>
      <w:proofErr w:type="gramEnd"/>
      <w:r w:rsidRPr="00423A95">
        <w:rPr>
          <w:rFonts w:ascii="Courier New" w:eastAsia="Times New Roman" w:hAnsi="Courier New" w:cs="Courier New"/>
          <w:sz w:val="20"/>
          <w:szCs w:val="20"/>
          <w:lang w:eastAsia="ru-RU"/>
        </w:rPr>
        <w:t xml:space="preserve"> Федерации "Обеспечение  доступным и комфортным жильем</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и  коммунальными</w:t>
      </w:r>
      <w:proofErr w:type="gramEnd"/>
      <w:r w:rsidRPr="00423A95">
        <w:rPr>
          <w:rFonts w:ascii="Courier New" w:eastAsia="Times New Roman" w:hAnsi="Courier New" w:cs="Courier New"/>
          <w:sz w:val="20"/>
          <w:szCs w:val="20"/>
          <w:lang w:eastAsia="ru-RU"/>
        </w:rPr>
        <w:t xml:space="preserve">  услугами  граждан Российской Федерации", в соответствии с</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условиями  этого</w:t>
      </w:r>
      <w:proofErr w:type="gramEnd"/>
      <w:r w:rsidRPr="00423A95">
        <w:rPr>
          <w:rFonts w:ascii="Courier New" w:eastAsia="Times New Roman" w:hAnsi="Courier New" w:cs="Courier New"/>
          <w:sz w:val="20"/>
          <w:szCs w:val="20"/>
          <w:lang w:eastAsia="ru-RU"/>
        </w:rPr>
        <w:t xml:space="preserve">  мероприятия предоставляется  социальная выплата в размере</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 рублей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(цифрами и прописью)</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на приобретение (строительство) жилья на территории 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(наименование субъекта Российской Федерации)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Свидетельство подлежит предъявлению в банк до "__" ________________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(включительно).</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Свидетельство действительно до "__" _______________ 20__ г. (включительно).</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Дата выдачи "__" _______________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          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(подпись, </w:t>
      </w:r>
      <w:proofErr w:type="gramStart"/>
      <w:r w:rsidRPr="00423A95">
        <w:rPr>
          <w:rFonts w:ascii="Courier New" w:eastAsia="Times New Roman" w:hAnsi="Courier New" w:cs="Courier New"/>
          <w:sz w:val="20"/>
          <w:szCs w:val="20"/>
          <w:lang w:eastAsia="ru-RU"/>
        </w:rPr>
        <w:t xml:space="preserve">дата)   </w:t>
      </w:r>
      <w:proofErr w:type="gramEnd"/>
      <w:r w:rsidRPr="00423A95">
        <w:rPr>
          <w:rFonts w:ascii="Courier New" w:eastAsia="Times New Roman" w:hAnsi="Courier New" w:cs="Courier New"/>
          <w:sz w:val="20"/>
          <w:szCs w:val="20"/>
          <w:lang w:eastAsia="ru-RU"/>
        </w:rPr>
        <w:t xml:space="preserve">                    (расшифровка подписи)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Руководитель органа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местного самоуправления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М.П.</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Приложение N 2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к Правилам предоставления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молодым семьям социальных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выплат на приобретение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(строительство) жилья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и их использования </w:t>
      </w:r>
    </w:p>
    <w:p w:rsidR="00423A95" w:rsidRPr="00423A95" w:rsidRDefault="00423A95" w:rsidP="00423A95">
      <w:pPr>
        <w:spacing w:after="0" w:line="288" w:lineRule="atLeast"/>
        <w:rPr>
          <w:rFonts w:ascii="Times New Roman" w:eastAsia="Times New Roman" w:hAnsi="Times New Roman" w:cs="Times New Roman"/>
          <w:sz w:val="29"/>
          <w:szCs w:val="29"/>
          <w:lang w:eastAsia="ru-RU"/>
        </w:rPr>
      </w:pPr>
      <w:r w:rsidRPr="00423A95">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423A95" w:rsidRPr="00423A95" w:rsidTr="00423A95">
        <w:trPr>
          <w:tblCellSpacing w:w="15" w:type="dxa"/>
        </w:trPr>
        <w:tc>
          <w:tcPr>
            <w:tcW w:w="0" w:type="auto"/>
            <w:shd w:val="clear" w:color="auto" w:fill="F4F3F8"/>
            <w:vAlign w:val="center"/>
            <w:hideMark/>
          </w:tcPr>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lastRenderedPageBreak/>
              <w:t xml:space="preserve">Список изменяющих документов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(в ред. Постановлений Правительства РФ от 30.12.2017 N 1710, </w:t>
            </w:r>
          </w:p>
          <w:p w:rsidR="00423A95" w:rsidRPr="00423A95" w:rsidRDefault="00423A95" w:rsidP="00423A95">
            <w:pPr>
              <w:spacing w:after="0" w:line="240" w:lineRule="auto"/>
              <w:jc w:val="center"/>
              <w:rPr>
                <w:rFonts w:ascii="Times New Roman" w:eastAsia="Times New Roman" w:hAnsi="Times New Roman" w:cs="Times New Roman"/>
                <w:color w:val="392C69"/>
                <w:sz w:val="24"/>
                <w:szCs w:val="24"/>
                <w:lang w:eastAsia="ru-RU"/>
              </w:rPr>
            </w:pPr>
            <w:r w:rsidRPr="00423A95">
              <w:rPr>
                <w:rFonts w:ascii="Times New Roman" w:eastAsia="Times New Roman" w:hAnsi="Times New Roman" w:cs="Times New Roman"/>
                <w:color w:val="392C69"/>
                <w:sz w:val="24"/>
                <w:szCs w:val="24"/>
                <w:lang w:eastAsia="ru-RU"/>
              </w:rPr>
              <w:t xml:space="preserve">от 30.01.2019 N 62, от 16.12.2022 N 2331) </w:t>
            </w:r>
          </w:p>
        </w:tc>
      </w:tr>
    </w:tbl>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jc w:val="right"/>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(форма)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(орган местного самоуправления)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ЗАЯВЛЕНИЕ</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gramStart"/>
      <w:r w:rsidRPr="00423A95">
        <w:rPr>
          <w:rFonts w:ascii="Courier New" w:eastAsia="Times New Roman" w:hAnsi="Courier New" w:cs="Courier New"/>
          <w:sz w:val="20"/>
          <w:szCs w:val="20"/>
          <w:lang w:eastAsia="ru-RU"/>
        </w:rPr>
        <w:t>Прошу  включить</w:t>
      </w:r>
      <w:proofErr w:type="gramEnd"/>
      <w:r w:rsidRPr="00423A95">
        <w:rPr>
          <w:rFonts w:ascii="Courier New" w:eastAsia="Times New Roman" w:hAnsi="Courier New" w:cs="Courier New"/>
          <w:sz w:val="20"/>
          <w:szCs w:val="20"/>
          <w:lang w:eastAsia="ru-RU"/>
        </w:rPr>
        <w:t xml:space="preserve">   в  состав  участников   мероприятия   по  обеспечению</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жильем  молодых</w:t>
      </w:r>
      <w:proofErr w:type="gramEnd"/>
      <w:r w:rsidRPr="00423A95">
        <w:rPr>
          <w:rFonts w:ascii="Courier New" w:eastAsia="Times New Roman" w:hAnsi="Courier New" w:cs="Courier New"/>
          <w:sz w:val="20"/>
          <w:szCs w:val="20"/>
          <w:lang w:eastAsia="ru-RU"/>
        </w:rPr>
        <w:t xml:space="preserve"> семей федерального проекта "Содействие субъектам Российской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Федерации  в</w:t>
      </w:r>
      <w:proofErr w:type="gramEnd"/>
      <w:r w:rsidRPr="00423A95">
        <w:rPr>
          <w:rFonts w:ascii="Courier New" w:eastAsia="Times New Roman" w:hAnsi="Courier New" w:cs="Courier New"/>
          <w:sz w:val="20"/>
          <w:szCs w:val="20"/>
          <w:lang w:eastAsia="ru-RU"/>
        </w:rPr>
        <w:t xml:space="preserve">  реализации  полномочий  по оказанию государственной поддержки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гражданам   </w:t>
      </w:r>
      <w:proofErr w:type="gramStart"/>
      <w:r w:rsidRPr="00423A95">
        <w:rPr>
          <w:rFonts w:ascii="Courier New" w:eastAsia="Times New Roman" w:hAnsi="Courier New" w:cs="Courier New"/>
          <w:sz w:val="20"/>
          <w:szCs w:val="20"/>
          <w:lang w:eastAsia="ru-RU"/>
        </w:rPr>
        <w:t>в  обеспечении</w:t>
      </w:r>
      <w:proofErr w:type="gramEnd"/>
      <w:r w:rsidRPr="00423A95">
        <w:rPr>
          <w:rFonts w:ascii="Courier New" w:eastAsia="Times New Roman" w:hAnsi="Courier New" w:cs="Courier New"/>
          <w:sz w:val="20"/>
          <w:szCs w:val="20"/>
          <w:lang w:eastAsia="ru-RU"/>
        </w:rPr>
        <w:t xml:space="preserve">  жильем  и  оплате  жилищно-коммунальных  услуг"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государственной   </w:t>
      </w:r>
      <w:proofErr w:type="gramStart"/>
      <w:r w:rsidRPr="00423A95">
        <w:rPr>
          <w:rFonts w:ascii="Courier New" w:eastAsia="Times New Roman" w:hAnsi="Courier New" w:cs="Courier New"/>
          <w:sz w:val="20"/>
          <w:szCs w:val="20"/>
          <w:lang w:eastAsia="ru-RU"/>
        </w:rPr>
        <w:t>программы  Российской</w:t>
      </w:r>
      <w:proofErr w:type="gramEnd"/>
      <w:r w:rsidRPr="00423A95">
        <w:rPr>
          <w:rFonts w:ascii="Courier New" w:eastAsia="Times New Roman" w:hAnsi="Courier New" w:cs="Courier New"/>
          <w:sz w:val="20"/>
          <w:szCs w:val="20"/>
          <w:lang w:eastAsia="ru-RU"/>
        </w:rPr>
        <w:t xml:space="preserve">  Федерации  "Обеспечение  доступным</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и  комфортным</w:t>
      </w:r>
      <w:proofErr w:type="gramEnd"/>
      <w:r w:rsidRPr="00423A95">
        <w:rPr>
          <w:rFonts w:ascii="Courier New" w:eastAsia="Times New Roman" w:hAnsi="Courier New" w:cs="Courier New"/>
          <w:sz w:val="20"/>
          <w:szCs w:val="20"/>
          <w:lang w:eastAsia="ru-RU"/>
        </w:rPr>
        <w:t xml:space="preserve"> жильем и коммунальными услугами граждан Российской Федерации"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молодую семью в составе:</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супруг 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паспорт: серия ___________ N ______________, выданный 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 "__" 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проживает по адресу: 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супруга 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паспорт: серия _______________ N ______________, выданный 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 "__" 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проживает по адресу: 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дети: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свидетельство о рождении (паспорт для ребенка, достигшего 14 лет)</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(ненужное вычеркнуть)</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паспорт: серия _____________ N ______________, выданный 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 "__" 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проживает по адресу: 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дата рождения)</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свидетельство о рождении (паспорт для ребенка, достигшего 14 лет)</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(ненужное вычеркнуть)</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паспорт: серия _____________ N ______________, выданный 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 "__" 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проживает по адресу: 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gramStart"/>
      <w:r w:rsidRPr="00423A95">
        <w:rPr>
          <w:rFonts w:ascii="Courier New" w:eastAsia="Times New Roman" w:hAnsi="Courier New" w:cs="Courier New"/>
          <w:sz w:val="20"/>
          <w:szCs w:val="20"/>
          <w:lang w:eastAsia="ru-RU"/>
        </w:rPr>
        <w:t>С  условиями</w:t>
      </w:r>
      <w:proofErr w:type="gramEnd"/>
      <w:r w:rsidRPr="00423A95">
        <w:rPr>
          <w:rFonts w:ascii="Courier New" w:eastAsia="Times New Roman" w:hAnsi="Courier New" w:cs="Courier New"/>
          <w:sz w:val="20"/>
          <w:szCs w:val="20"/>
          <w:lang w:eastAsia="ru-RU"/>
        </w:rPr>
        <w:t xml:space="preserve"> участия в мероприятии по обеспечению жильем  молодых семей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федерального    проекта    "Содействие   субъектам   Российской   Федерации</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в  реализации</w:t>
      </w:r>
      <w:proofErr w:type="gramEnd"/>
      <w:r w:rsidRPr="00423A95">
        <w:rPr>
          <w:rFonts w:ascii="Courier New" w:eastAsia="Times New Roman" w:hAnsi="Courier New" w:cs="Courier New"/>
          <w:sz w:val="20"/>
          <w:szCs w:val="20"/>
          <w:lang w:eastAsia="ru-RU"/>
        </w:rPr>
        <w:t xml:space="preserve">  полномочий  по  оказанию государственной поддержки гражданам</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в  обеспечении</w:t>
      </w:r>
      <w:proofErr w:type="gramEnd"/>
      <w:r w:rsidRPr="00423A95">
        <w:rPr>
          <w:rFonts w:ascii="Courier New" w:eastAsia="Times New Roman" w:hAnsi="Courier New" w:cs="Courier New"/>
          <w:sz w:val="20"/>
          <w:szCs w:val="20"/>
          <w:lang w:eastAsia="ru-RU"/>
        </w:rPr>
        <w:t xml:space="preserve">  жильем и оплате жилищно-коммунальных услуг" государственной</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423A95">
        <w:rPr>
          <w:rFonts w:ascii="Courier New" w:eastAsia="Times New Roman" w:hAnsi="Courier New" w:cs="Courier New"/>
          <w:sz w:val="20"/>
          <w:szCs w:val="20"/>
          <w:lang w:eastAsia="ru-RU"/>
        </w:rPr>
        <w:t>программы  Российской</w:t>
      </w:r>
      <w:proofErr w:type="gramEnd"/>
      <w:r w:rsidRPr="00423A95">
        <w:rPr>
          <w:rFonts w:ascii="Courier New" w:eastAsia="Times New Roman" w:hAnsi="Courier New" w:cs="Courier New"/>
          <w:sz w:val="20"/>
          <w:szCs w:val="20"/>
          <w:lang w:eastAsia="ru-RU"/>
        </w:rPr>
        <w:t xml:space="preserve"> Федерации "Обеспечение доступным и комфортным  жильем</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и   коммунальными   услугами   граждан   </w:t>
      </w:r>
      <w:proofErr w:type="gramStart"/>
      <w:r w:rsidRPr="00423A95">
        <w:rPr>
          <w:rFonts w:ascii="Courier New" w:eastAsia="Times New Roman" w:hAnsi="Courier New" w:cs="Courier New"/>
          <w:sz w:val="20"/>
          <w:szCs w:val="20"/>
          <w:lang w:eastAsia="ru-RU"/>
        </w:rPr>
        <w:t>Российской  Федерации</w:t>
      </w:r>
      <w:proofErr w:type="gramEnd"/>
      <w:r w:rsidRPr="00423A95">
        <w:rPr>
          <w:rFonts w:ascii="Courier New" w:eastAsia="Times New Roman" w:hAnsi="Courier New" w:cs="Courier New"/>
          <w:sz w:val="20"/>
          <w:szCs w:val="20"/>
          <w:lang w:eastAsia="ru-RU"/>
        </w:rPr>
        <w:t>"  ознакомлен</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(ознакомлены) и обязуюсь (обязуемся) их выполнять:</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1) _____________________________________________ ______________ 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xml:space="preserve"> совершеннолетнего члена </w:t>
      </w:r>
      <w:proofErr w:type="gramStart"/>
      <w:r w:rsidRPr="00423A95">
        <w:rPr>
          <w:rFonts w:ascii="Courier New" w:eastAsia="Times New Roman" w:hAnsi="Courier New" w:cs="Courier New"/>
          <w:sz w:val="20"/>
          <w:szCs w:val="20"/>
          <w:lang w:eastAsia="ru-RU"/>
        </w:rPr>
        <w:t xml:space="preserve">семьи)   </w:t>
      </w:r>
      <w:proofErr w:type="gramEnd"/>
      <w:r w:rsidRPr="00423A95">
        <w:rPr>
          <w:rFonts w:ascii="Courier New" w:eastAsia="Times New Roman" w:hAnsi="Courier New" w:cs="Courier New"/>
          <w:sz w:val="20"/>
          <w:szCs w:val="20"/>
          <w:lang w:eastAsia="ru-RU"/>
        </w:rPr>
        <w:t xml:space="preserve">    (подпись)     (дата)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2) _____________________________________________ ______________ 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xml:space="preserve"> совершеннолетнего члена </w:t>
      </w:r>
      <w:proofErr w:type="gramStart"/>
      <w:r w:rsidRPr="00423A95">
        <w:rPr>
          <w:rFonts w:ascii="Courier New" w:eastAsia="Times New Roman" w:hAnsi="Courier New" w:cs="Courier New"/>
          <w:sz w:val="20"/>
          <w:szCs w:val="20"/>
          <w:lang w:eastAsia="ru-RU"/>
        </w:rPr>
        <w:t xml:space="preserve">семьи)   </w:t>
      </w:r>
      <w:proofErr w:type="gramEnd"/>
      <w:r w:rsidRPr="00423A95">
        <w:rPr>
          <w:rFonts w:ascii="Courier New" w:eastAsia="Times New Roman" w:hAnsi="Courier New" w:cs="Courier New"/>
          <w:sz w:val="20"/>
          <w:szCs w:val="20"/>
          <w:lang w:eastAsia="ru-RU"/>
        </w:rPr>
        <w:t xml:space="preserve">    (подпись)     (дата)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lastRenderedPageBreak/>
        <w:t>3) _____________________________________________ ______________ 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xml:space="preserve"> совершеннолетнего члена </w:t>
      </w:r>
      <w:proofErr w:type="gramStart"/>
      <w:r w:rsidRPr="00423A95">
        <w:rPr>
          <w:rFonts w:ascii="Courier New" w:eastAsia="Times New Roman" w:hAnsi="Courier New" w:cs="Courier New"/>
          <w:sz w:val="20"/>
          <w:szCs w:val="20"/>
          <w:lang w:eastAsia="ru-RU"/>
        </w:rPr>
        <w:t xml:space="preserve">семьи)   </w:t>
      </w:r>
      <w:proofErr w:type="gramEnd"/>
      <w:r w:rsidRPr="00423A95">
        <w:rPr>
          <w:rFonts w:ascii="Courier New" w:eastAsia="Times New Roman" w:hAnsi="Courier New" w:cs="Courier New"/>
          <w:sz w:val="20"/>
          <w:szCs w:val="20"/>
          <w:lang w:eastAsia="ru-RU"/>
        </w:rPr>
        <w:t xml:space="preserve">    (подпись)     (дата)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4) _____________________________________________ ______________ 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spellStart"/>
      <w:r w:rsidRPr="00423A95">
        <w:rPr>
          <w:rFonts w:ascii="Courier New" w:eastAsia="Times New Roman" w:hAnsi="Courier New" w:cs="Courier New"/>
          <w:sz w:val="20"/>
          <w:szCs w:val="20"/>
          <w:lang w:eastAsia="ru-RU"/>
        </w:rPr>
        <w:t>ф.и.о.</w:t>
      </w:r>
      <w:proofErr w:type="spellEnd"/>
      <w:r w:rsidRPr="00423A95">
        <w:rPr>
          <w:rFonts w:ascii="Courier New" w:eastAsia="Times New Roman" w:hAnsi="Courier New" w:cs="Courier New"/>
          <w:sz w:val="20"/>
          <w:szCs w:val="20"/>
          <w:lang w:eastAsia="ru-RU"/>
        </w:rPr>
        <w:t xml:space="preserve"> совершеннолетнего члена </w:t>
      </w:r>
      <w:proofErr w:type="gramStart"/>
      <w:r w:rsidRPr="00423A95">
        <w:rPr>
          <w:rFonts w:ascii="Courier New" w:eastAsia="Times New Roman" w:hAnsi="Courier New" w:cs="Courier New"/>
          <w:sz w:val="20"/>
          <w:szCs w:val="20"/>
          <w:lang w:eastAsia="ru-RU"/>
        </w:rPr>
        <w:t xml:space="preserve">семьи)   </w:t>
      </w:r>
      <w:proofErr w:type="gramEnd"/>
      <w:r w:rsidRPr="00423A95">
        <w:rPr>
          <w:rFonts w:ascii="Courier New" w:eastAsia="Times New Roman" w:hAnsi="Courier New" w:cs="Courier New"/>
          <w:sz w:val="20"/>
          <w:szCs w:val="20"/>
          <w:lang w:eastAsia="ru-RU"/>
        </w:rPr>
        <w:t xml:space="preserve">    (подпись)     (дата)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К заявлению прилагаются следующие документы:</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1) 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(наименование и номер документа, кем и когда выдан)</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2) 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(наименование и номер документа, кем и когда выдан)</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3) 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(наименование и номер документа, кем и когда выдан)</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4) _______________________________________________________________________.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(наименование и номер документа, кем и когда выдан)</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w:t>
      </w:r>
      <w:proofErr w:type="gramStart"/>
      <w:r w:rsidRPr="00423A95">
        <w:rPr>
          <w:rFonts w:ascii="Courier New" w:eastAsia="Times New Roman" w:hAnsi="Courier New" w:cs="Courier New"/>
          <w:sz w:val="20"/>
          <w:szCs w:val="20"/>
          <w:lang w:eastAsia="ru-RU"/>
        </w:rPr>
        <w:t>Заявление  и</w:t>
      </w:r>
      <w:proofErr w:type="gramEnd"/>
      <w:r w:rsidRPr="00423A95">
        <w:rPr>
          <w:rFonts w:ascii="Courier New" w:eastAsia="Times New Roman" w:hAnsi="Courier New" w:cs="Courier New"/>
          <w:sz w:val="20"/>
          <w:szCs w:val="20"/>
          <w:lang w:eastAsia="ru-RU"/>
        </w:rPr>
        <w:t xml:space="preserve"> прилагаемые к нему согласно перечню документы приняты "__"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 20__ г.</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______________________________________ _______________ ____________________</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(должность лица, принявшего заявление) (подпись, </w:t>
      </w:r>
      <w:proofErr w:type="gramStart"/>
      <w:r w:rsidRPr="00423A95">
        <w:rPr>
          <w:rFonts w:ascii="Courier New" w:eastAsia="Times New Roman" w:hAnsi="Courier New" w:cs="Courier New"/>
          <w:sz w:val="20"/>
          <w:szCs w:val="20"/>
          <w:lang w:eastAsia="ru-RU"/>
        </w:rPr>
        <w:t xml:space="preserve">дата)   </w:t>
      </w:r>
      <w:proofErr w:type="gramEnd"/>
      <w:r w:rsidRPr="00423A95">
        <w:rPr>
          <w:rFonts w:ascii="Courier New" w:eastAsia="Times New Roman" w:hAnsi="Courier New" w:cs="Courier New"/>
          <w:sz w:val="20"/>
          <w:szCs w:val="20"/>
          <w:lang w:eastAsia="ru-RU"/>
        </w:rPr>
        <w:t xml:space="preserve">  (расшифровка</w:t>
      </w:r>
    </w:p>
    <w:p w:rsidR="00423A95" w:rsidRPr="00423A95" w:rsidRDefault="00423A95" w:rsidP="00423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423A95">
        <w:rPr>
          <w:rFonts w:ascii="Courier New" w:eastAsia="Times New Roman" w:hAnsi="Courier New" w:cs="Courier New"/>
          <w:sz w:val="20"/>
          <w:szCs w:val="20"/>
          <w:lang w:eastAsia="ru-RU"/>
        </w:rPr>
        <w:t xml:space="preserve">                                                             подписи)</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423A95" w:rsidRPr="00423A95" w:rsidRDefault="00423A95" w:rsidP="00423A95">
      <w:pPr>
        <w:spacing w:after="0" w:line="288" w:lineRule="atLeast"/>
        <w:ind w:firstLine="540"/>
        <w:jc w:val="both"/>
        <w:rPr>
          <w:rFonts w:ascii="Times New Roman" w:eastAsia="Times New Roman" w:hAnsi="Times New Roman" w:cs="Times New Roman"/>
          <w:sz w:val="24"/>
          <w:szCs w:val="24"/>
          <w:lang w:eastAsia="ru-RU"/>
        </w:rPr>
      </w:pPr>
      <w:r w:rsidRPr="00423A95">
        <w:rPr>
          <w:rFonts w:ascii="Times New Roman" w:eastAsia="Times New Roman" w:hAnsi="Times New Roman" w:cs="Times New Roman"/>
          <w:sz w:val="24"/>
          <w:szCs w:val="24"/>
          <w:lang w:eastAsia="ru-RU"/>
        </w:rPr>
        <w:t xml:space="preserve">  </w:t>
      </w:r>
    </w:p>
    <w:p w:rsidR="0019413B" w:rsidRDefault="0019413B"/>
    <w:sectPr w:rsidR="001941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A95"/>
    <w:rsid w:val="0019413B"/>
    <w:rsid w:val="00423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D13B16-BF2E-4E3B-AF62-90EEF849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97659">
      <w:bodyDiv w:val="1"/>
      <w:marLeft w:val="0"/>
      <w:marRight w:val="0"/>
      <w:marTop w:val="0"/>
      <w:marBottom w:val="0"/>
      <w:divBdr>
        <w:top w:val="none" w:sz="0" w:space="0" w:color="auto"/>
        <w:left w:val="none" w:sz="0" w:space="0" w:color="auto"/>
        <w:bottom w:val="none" w:sz="0" w:space="0" w:color="auto"/>
        <w:right w:val="none" w:sz="0" w:space="0" w:color="auto"/>
      </w:divBdr>
      <w:divsChild>
        <w:div w:id="1157189581">
          <w:marLeft w:val="0"/>
          <w:marRight w:val="0"/>
          <w:marTop w:val="0"/>
          <w:marBottom w:val="0"/>
          <w:divBdr>
            <w:top w:val="none" w:sz="0" w:space="0" w:color="auto"/>
            <w:left w:val="none" w:sz="0" w:space="0" w:color="auto"/>
            <w:bottom w:val="none" w:sz="0" w:space="0" w:color="auto"/>
            <w:right w:val="none" w:sz="0" w:space="0" w:color="auto"/>
          </w:divBdr>
        </w:div>
        <w:div w:id="1585801475">
          <w:marLeft w:val="0"/>
          <w:marRight w:val="0"/>
          <w:marTop w:val="0"/>
          <w:marBottom w:val="0"/>
          <w:divBdr>
            <w:top w:val="none" w:sz="0" w:space="0" w:color="auto"/>
            <w:left w:val="none" w:sz="0" w:space="0" w:color="auto"/>
            <w:bottom w:val="none" w:sz="0" w:space="0" w:color="auto"/>
            <w:right w:val="none" w:sz="0" w:space="0" w:color="auto"/>
          </w:divBdr>
        </w:div>
        <w:div w:id="1758558709">
          <w:marLeft w:val="0"/>
          <w:marRight w:val="0"/>
          <w:marTop w:val="0"/>
          <w:marBottom w:val="0"/>
          <w:divBdr>
            <w:top w:val="none" w:sz="0" w:space="0" w:color="auto"/>
            <w:left w:val="none" w:sz="0" w:space="0" w:color="auto"/>
            <w:bottom w:val="none" w:sz="0" w:space="0" w:color="auto"/>
            <w:right w:val="none" w:sz="0" w:space="0" w:color="auto"/>
          </w:divBdr>
        </w:div>
        <w:div w:id="1886091800">
          <w:marLeft w:val="0"/>
          <w:marRight w:val="0"/>
          <w:marTop w:val="0"/>
          <w:marBottom w:val="0"/>
          <w:divBdr>
            <w:top w:val="none" w:sz="0" w:space="0" w:color="auto"/>
            <w:left w:val="none" w:sz="0" w:space="0" w:color="auto"/>
            <w:bottom w:val="none" w:sz="0" w:space="0" w:color="auto"/>
            <w:right w:val="none" w:sz="0" w:space="0" w:color="auto"/>
          </w:divBdr>
        </w:div>
        <w:div w:id="244072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9412</Words>
  <Characters>53650</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Грицай Елена Анатольевна</dc:creator>
  <cp:keywords/>
  <dc:description/>
  <cp:lastModifiedBy>Грицай Елена Анатольевна</cp:lastModifiedBy>
  <cp:revision>1</cp:revision>
  <dcterms:created xsi:type="dcterms:W3CDTF">2026-01-27T07:10:00Z</dcterms:created>
  <dcterms:modified xsi:type="dcterms:W3CDTF">2026-01-27T07:14:00Z</dcterms:modified>
</cp:coreProperties>
</file>